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0B58" w14:textId="69BD9FDF" w:rsidR="00BC4828" w:rsidRDefault="00A3356A" w:rsidP="00BC4828">
      <w:pPr>
        <w:rPr>
          <w:rFonts w:ascii="Calibri" w:eastAsia="Times New Roman" w:hAnsi="Calibri" w:cs="Calibri"/>
          <w:b/>
          <w:noProof/>
          <w:color w:val="000000"/>
          <w:lang w:eastAsia="nl-NL"/>
        </w:rPr>
      </w:pPr>
      <w:r w:rsidRPr="00BC4828">
        <w:rPr>
          <w:rFonts w:ascii="Calibri" w:eastAsia="Times New Roman" w:hAnsi="Calibri" w:cs="Calibri"/>
          <w:b/>
          <w:noProof/>
          <w:color w:val="000000"/>
          <w:lang w:val="en-GB" w:eastAsia="nl-NL"/>
        </w:rPr>
        <mc:AlternateContent>
          <mc:Choice Requires="wps">
            <w:drawing>
              <wp:anchor distT="45720" distB="45720" distL="114300" distR="114300" simplePos="0" relativeHeight="251659264" behindDoc="0" locked="0" layoutInCell="1" allowOverlap="1" wp14:anchorId="021CB2EF" wp14:editId="03506B69">
                <wp:simplePos x="0" y="0"/>
                <wp:positionH relativeFrom="margin">
                  <wp:posOffset>-635</wp:posOffset>
                </wp:positionH>
                <wp:positionV relativeFrom="paragraph">
                  <wp:posOffset>288925</wp:posOffset>
                </wp:positionV>
                <wp:extent cx="6134100" cy="52578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57800"/>
                        </a:xfrm>
                        <a:prstGeom prst="rect">
                          <a:avLst/>
                        </a:prstGeom>
                        <a:solidFill>
                          <a:srgbClr val="FFFFFF"/>
                        </a:solidFill>
                        <a:ln w="9525">
                          <a:solidFill>
                            <a:srgbClr val="000000"/>
                          </a:solidFill>
                          <a:miter lim="800000"/>
                          <a:headEnd/>
                          <a:tailEnd/>
                        </a:ln>
                      </wps:spPr>
                      <wps:txbx>
                        <w:txbxContent>
                          <w:p w14:paraId="6500E620" w14:textId="77777777" w:rsidR="00BC4828" w:rsidRPr="005E7B26" w:rsidRDefault="00BC4828" w:rsidP="00BC4828">
                            <w:pPr>
                              <w:ind w:firstLine="708"/>
                              <w:jc w:val="both"/>
                              <w:rPr>
                                <w:rFonts w:ascii="Arial" w:eastAsia="Times New Roman" w:hAnsi="Arial" w:cs="Arial"/>
                                <w:b/>
                                <w:bCs/>
                                <w:sz w:val="20"/>
                                <w:szCs w:val="20"/>
                                <w:lang w:val="en-GB" w:eastAsia="nl-NL"/>
                              </w:rPr>
                            </w:pPr>
                            <w:r w:rsidRPr="005E7B26">
                              <w:rPr>
                                <w:rFonts w:ascii="Calibri" w:eastAsia="Times New Roman" w:hAnsi="Calibri" w:cs="Calibri"/>
                                <w:b/>
                                <w:color w:val="000000"/>
                                <w:lang w:val="en-GB" w:eastAsia="nl-NL"/>
                              </w:rPr>
                              <w:t>Roero Arneis, Nizza Silvano,</w:t>
                            </w:r>
                            <w:r w:rsidR="005E7B26" w:rsidRPr="005E7B26">
                              <w:rPr>
                                <w:rFonts w:ascii="Calibri" w:eastAsia="Times New Roman" w:hAnsi="Calibri" w:cs="Calibri"/>
                                <w:b/>
                                <w:color w:val="000000"/>
                                <w:lang w:val="en-GB" w:eastAsia="nl-NL"/>
                              </w:rPr>
                              <w:t xml:space="preserve"> DOCG</w:t>
                            </w:r>
                            <w:r w:rsidRPr="005E7B26">
                              <w:rPr>
                                <w:rFonts w:ascii="Calibri" w:eastAsia="Times New Roman" w:hAnsi="Calibri" w:cs="Calibri"/>
                                <w:b/>
                                <w:color w:val="000000"/>
                                <w:lang w:val="en-GB" w:eastAsia="nl-NL"/>
                              </w:rPr>
                              <w:t xml:space="preserve"> 2022</w:t>
                            </w:r>
                          </w:p>
                          <w:p w14:paraId="6E894F8F" w14:textId="77777777" w:rsidR="00BC4828" w:rsidRDefault="00BC4828" w:rsidP="00BC4828">
                            <w:pPr>
                              <w:ind w:left="708"/>
                              <w:jc w:val="both"/>
                              <w:rPr>
                                <w:rFonts w:ascii="Calibri" w:eastAsia="Times New Roman" w:hAnsi="Calibri" w:cs="Calibri"/>
                                <w:sz w:val="24"/>
                                <w:szCs w:val="24"/>
                                <w:lang w:eastAsia="nl-NL"/>
                              </w:rPr>
                            </w:pPr>
                            <w:r w:rsidRPr="006D2D3B">
                              <w:rPr>
                                <w:rFonts w:ascii="Calibri" w:eastAsia="Times New Roman" w:hAnsi="Calibri" w:cs="Calibri"/>
                                <w:sz w:val="24"/>
                                <w:szCs w:val="24"/>
                                <w:lang w:eastAsia="nl-NL"/>
                              </w:rPr>
                              <w:t>Roero is de naam van de heuvels in de Piëmont</w:t>
                            </w:r>
                            <w:r>
                              <w:rPr>
                                <w:rFonts w:ascii="Calibri" w:eastAsia="Times New Roman" w:hAnsi="Calibri" w:cs="Calibri"/>
                                <w:sz w:val="24"/>
                                <w:szCs w:val="24"/>
                                <w:lang w:eastAsia="nl-NL"/>
                              </w:rPr>
                              <w:t xml:space="preserve">, de witte “koningin” </w:t>
                            </w:r>
                            <w:r w:rsidRPr="006D2D3B">
                              <w:rPr>
                                <w:rFonts w:ascii="Calibri" w:eastAsia="Times New Roman" w:hAnsi="Calibri" w:cs="Calibri"/>
                                <w:sz w:val="24"/>
                                <w:szCs w:val="24"/>
                                <w:lang w:eastAsia="nl-NL"/>
                              </w:rPr>
                              <w:t xml:space="preserve"> Deze druif komt in zeer beperkte oplage voor en wordt vaak gebruik om te mixen met andere druiven soorten. Echter deze heldere wit</w:t>
                            </w:r>
                            <w:r>
                              <w:rPr>
                                <w:rFonts w:ascii="Calibri" w:eastAsia="Times New Roman" w:hAnsi="Calibri" w:cs="Calibri"/>
                                <w:sz w:val="24"/>
                                <w:szCs w:val="24"/>
                                <w:lang w:eastAsia="nl-NL"/>
                              </w:rPr>
                              <w:t>te wijn bestaat alleen uit de Arn</w:t>
                            </w:r>
                            <w:r w:rsidRPr="006D2D3B">
                              <w:rPr>
                                <w:rFonts w:ascii="Calibri" w:eastAsia="Times New Roman" w:hAnsi="Calibri" w:cs="Calibri"/>
                                <w:sz w:val="24"/>
                                <w:szCs w:val="24"/>
                                <w:lang w:eastAsia="nl-NL"/>
                              </w:rPr>
                              <w:t>eis druif. Dit geeft deze wijn een vol</w:t>
                            </w:r>
                            <w:r w:rsidR="005E7B26">
                              <w:rPr>
                                <w:rFonts w:ascii="Calibri" w:eastAsia="Times New Roman" w:hAnsi="Calibri" w:cs="Calibri"/>
                                <w:sz w:val="24"/>
                                <w:szCs w:val="24"/>
                                <w:lang w:eastAsia="nl-NL"/>
                              </w:rPr>
                              <w:t>le smaak met een is delicaat, fris, fruitig en aromatisch</w:t>
                            </w:r>
                            <w:r w:rsidR="007B418C">
                              <w:rPr>
                                <w:rFonts w:ascii="Calibri" w:eastAsia="Times New Roman" w:hAnsi="Calibri" w:cs="Calibri"/>
                                <w:sz w:val="24"/>
                                <w:szCs w:val="24"/>
                                <w:lang w:eastAsia="nl-NL"/>
                              </w:rPr>
                              <w:t>:</w:t>
                            </w:r>
                            <w:r w:rsidR="005E7B26" w:rsidRPr="006D2D3B">
                              <w:rPr>
                                <w:rFonts w:ascii="Calibri" w:eastAsia="Times New Roman" w:hAnsi="Calibri" w:cs="Calibri"/>
                                <w:sz w:val="24"/>
                                <w:szCs w:val="24"/>
                                <w:lang w:eastAsia="nl-NL"/>
                              </w:rPr>
                              <w:t xml:space="preserve"> </w:t>
                            </w:r>
                            <w:r w:rsidR="007B418C" w:rsidRPr="007B418C">
                              <w:rPr>
                                <w:rFonts w:ascii="Calibri" w:eastAsia="Times New Roman" w:hAnsi="Calibri" w:cs="Calibri"/>
                                <w:sz w:val="24"/>
                                <w:szCs w:val="24"/>
                                <w:lang w:eastAsia="nl-NL"/>
                              </w:rPr>
                              <w:t>In de neus tonen van wit fruit, bloesem en een minerale tint. De smaak is verfijnd, fris met tonen van appel, ,citrus, peer en witte perzik). In de afdronk herkennen we vooral het typische mooie amandel bittertje.</w:t>
                            </w:r>
                            <w:r w:rsidR="007B418C">
                              <w:rPr>
                                <w:rFonts w:ascii="Calibri" w:eastAsia="Times New Roman" w:hAnsi="Calibri" w:cs="Calibri"/>
                                <w:sz w:val="24"/>
                                <w:szCs w:val="24"/>
                                <w:lang w:eastAsia="nl-NL"/>
                              </w:rPr>
                              <w:t xml:space="preserve"> </w:t>
                            </w:r>
                            <w:r w:rsidR="005E7B26" w:rsidRPr="006D2D3B">
                              <w:rPr>
                                <w:rFonts w:ascii="Calibri" w:eastAsia="Times New Roman" w:hAnsi="Calibri" w:cs="Calibri"/>
                                <w:sz w:val="24"/>
                                <w:szCs w:val="24"/>
                                <w:lang w:eastAsia="nl-NL"/>
                              </w:rPr>
                              <w:t>Hij</w:t>
                            </w:r>
                            <w:r w:rsidRPr="006D2D3B">
                              <w:rPr>
                                <w:rFonts w:ascii="Calibri" w:eastAsia="Times New Roman" w:hAnsi="Calibri" w:cs="Calibri"/>
                                <w:sz w:val="24"/>
                                <w:szCs w:val="24"/>
                                <w:lang w:eastAsia="nl-NL"/>
                              </w:rPr>
                              <w:t xml:space="preserve"> laat zich heel mooi combineren met wat </w:t>
                            </w:r>
                            <w:r>
                              <w:rPr>
                                <w:rFonts w:ascii="Calibri" w:eastAsia="Times New Roman" w:hAnsi="Calibri" w:cs="Calibri"/>
                                <w:sz w:val="24"/>
                                <w:szCs w:val="24"/>
                                <w:lang w:eastAsia="nl-NL"/>
                              </w:rPr>
                              <w:t xml:space="preserve">zalm gerechten, gerookt of gegrild, </w:t>
                            </w:r>
                            <w:r w:rsidRPr="006D2D3B">
                              <w:rPr>
                                <w:rFonts w:ascii="Calibri" w:eastAsia="Times New Roman" w:hAnsi="Calibri" w:cs="Calibri"/>
                                <w:sz w:val="24"/>
                                <w:szCs w:val="24"/>
                                <w:lang w:eastAsia="nl-NL"/>
                              </w:rPr>
                              <w:t>vollere vis gerechten, of ook heerlijk zo in het glas genietend van het moment.</w:t>
                            </w:r>
                          </w:p>
                          <w:p w14:paraId="24BE1D68" w14:textId="77777777" w:rsidR="00BC4828" w:rsidRDefault="00BC4828" w:rsidP="00BC4828">
                            <w:pPr>
                              <w:ind w:left="708"/>
                              <w:jc w:val="both"/>
                              <w:rPr>
                                <w:rFonts w:ascii="Calibri" w:eastAsia="Times New Roman" w:hAnsi="Calibri" w:cs="Calibri"/>
                                <w:sz w:val="24"/>
                                <w:szCs w:val="24"/>
                                <w:lang w:eastAsia="nl-NL"/>
                              </w:rPr>
                            </w:pPr>
                            <w:r>
                              <w:rPr>
                                <w:rFonts w:ascii="Calibri" w:eastAsia="Times New Roman" w:hAnsi="Calibri" w:cs="Calibri"/>
                                <w:sz w:val="24"/>
                                <w:szCs w:val="24"/>
                                <w:lang w:eastAsia="nl-NL"/>
                              </w:rPr>
                              <w:t>100% Arneis druif, 12.5% alcohol, veroudering in RVS kleur: Strogeel. Uit de heuvels van Santo Stefena Roero, Canale en Monta, combineert de jonge wijnbouwer en erfgenaam van het meer dan 50 jaar oude</w:t>
                            </w:r>
                            <w:r w:rsidR="005E7B26">
                              <w:rPr>
                                <w:rFonts w:ascii="Calibri" w:eastAsia="Times New Roman" w:hAnsi="Calibri" w:cs="Calibri"/>
                                <w:sz w:val="24"/>
                                <w:szCs w:val="24"/>
                                <w:lang w:eastAsia="nl-NL"/>
                              </w:rPr>
                              <w:t xml:space="preserve"> familie</w:t>
                            </w:r>
                            <w:r>
                              <w:rPr>
                                <w:rFonts w:ascii="Calibri" w:eastAsia="Times New Roman" w:hAnsi="Calibri" w:cs="Calibri"/>
                                <w:sz w:val="24"/>
                                <w:szCs w:val="24"/>
                                <w:lang w:eastAsia="nl-NL"/>
                              </w:rPr>
                              <w:t xml:space="preserve"> bedrijf</w:t>
                            </w:r>
                            <w:r w:rsidR="005E7B26">
                              <w:rPr>
                                <w:rFonts w:ascii="Calibri" w:eastAsia="Times New Roman" w:hAnsi="Calibri" w:cs="Calibri"/>
                                <w:sz w:val="24"/>
                                <w:szCs w:val="24"/>
                                <w:lang w:eastAsia="nl-NL"/>
                              </w:rPr>
                              <w:t xml:space="preserve"> (1957)</w:t>
                            </w:r>
                            <w:r>
                              <w:rPr>
                                <w:rFonts w:ascii="Calibri" w:eastAsia="Times New Roman" w:hAnsi="Calibri" w:cs="Calibri"/>
                                <w:sz w:val="24"/>
                                <w:szCs w:val="24"/>
                                <w:lang w:eastAsia="nl-NL"/>
                              </w:rPr>
                              <w:t xml:space="preserve"> traditie en innovatie</w:t>
                            </w:r>
                            <w:r w:rsidR="005E7B26">
                              <w:rPr>
                                <w:rFonts w:ascii="Calibri" w:eastAsia="Times New Roman" w:hAnsi="Calibri" w:cs="Calibri"/>
                                <w:sz w:val="24"/>
                                <w:szCs w:val="24"/>
                                <w:lang w:eastAsia="nl-NL"/>
                              </w:rPr>
                              <w:t>.</w:t>
                            </w:r>
                          </w:p>
                          <w:p w14:paraId="2C7AED62" w14:textId="77777777" w:rsidR="00BC4828" w:rsidRDefault="005E7B26" w:rsidP="00BC4828">
                            <w:pPr>
                              <w:ind w:left="708"/>
                              <w:jc w:val="both"/>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Roero ligt op de grens tussen de provincies Asti en Turijn tussen de Langhe en de Monteferrato. </w:t>
                            </w:r>
                            <w:r w:rsidR="007B418C" w:rsidRPr="007B418C">
                              <w:rPr>
                                <w:rFonts w:ascii="Calibri" w:eastAsia="Times New Roman" w:hAnsi="Calibri" w:cs="Calibri"/>
                                <w:sz w:val="24"/>
                                <w:szCs w:val="24"/>
                                <w:lang w:eastAsia="nl-NL"/>
                              </w:rPr>
                              <w:t>Ver weg van de zee en zijn verzachtende invloed, is het klimaat van de Roero-heuvels typisch continentaal en in wezen droog, ook vanwege de slechte regenval. De landbouwgrond is rijk aan zand, klei, kalksteen en humus. Deze eigenschappen maken ze bijzonder geschikt voor de wijnbouw.</w:t>
                            </w:r>
                          </w:p>
                          <w:p w14:paraId="02F190D6" w14:textId="77777777" w:rsidR="00BC4828" w:rsidRDefault="00BC4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CB2EF" id="_x0000_t202" coordsize="21600,21600" o:spt="202" path="m,l,21600r21600,l21600,xe">
                <v:stroke joinstyle="miter"/>
                <v:path gradientshapeok="t" o:connecttype="rect"/>
              </v:shapetype>
              <v:shape id="Tekstvak 2" o:spid="_x0000_s1026" type="#_x0000_t202" style="position:absolute;margin-left:-.05pt;margin-top:22.75pt;width:483pt;height:4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">
                <v:textbox>
                  <w:txbxContent>
                    <w:p w14:paraId="6500E620" w14:textId="77777777" w:rsidR="00BC4828" w:rsidRPr="005E7B26" w:rsidRDefault="00BC4828" w:rsidP="00BC4828">
                      <w:pPr>
                        <w:ind w:firstLine="708"/>
                        <w:jc w:val="both"/>
                        <w:rPr>
                          <w:rFonts w:ascii="Arial" w:eastAsia="Times New Roman" w:hAnsi="Arial" w:cs="Arial"/>
                          <w:b/>
                          <w:bCs/>
                          <w:sz w:val="20"/>
                          <w:szCs w:val="20"/>
                          <w:lang w:val="en-GB" w:eastAsia="nl-NL"/>
                        </w:rPr>
                      </w:pPr>
                      <w:r w:rsidRPr="005E7B26">
                        <w:rPr>
                          <w:rFonts w:ascii="Calibri" w:eastAsia="Times New Roman" w:hAnsi="Calibri" w:cs="Calibri"/>
                          <w:b/>
                          <w:color w:val="000000"/>
                          <w:lang w:val="en-GB" w:eastAsia="nl-NL"/>
                        </w:rPr>
                        <w:t>Roero Arneis, Nizza Silvano,</w:t>
                      </w:r>
                      <w:r w:rsidR="005E7B26" w:rsidRPr="005E7B26">
                        <w:rPr>
                          <w:rFonts w:ascii="Calibri" w:eastAsia="Times New Roman" w:hAnsi="Calibri" w:cs="Calibri"/>
                          <w:b/>
                          <w:color w:val="000000"/>
                          <w:lang w:val="en-GB" w:eastAsia="nl-NL"/>
                        </w:rPr>
                        <w:t xml:space="preserve"> DOCG</w:t>
                      </w:r>
                      <w:r w:rsidRPr="005E7B26">
                        <w:rPr>
                          <w:rFonts w:ascii="Calibri" w:eastAsia="Times New Roman" w:hAnsi="Calibri" w:cs="Calibri"/>
                          <w:b/>
                          <w:color w:val="000000"/>
                          <w:lang w:val="en-GB" w:eastAsia="nl-NL"/>
                        </w:rPr>
                        <w:t xml:space="preserve"> 2022</w:t>
                      </w:r>
                    </w:p>
                    <w:p w14:paraId="6E894F8F" w14:textId="77777777" w:rsidR="00BC4828" w:rsidRDefault="00BC4828" w:rsidP="00BC4828">
                      <w:pPr>
                        <w:ind w:left="708"/>
                        <w:jc w:val="both"/>
                        <w:rPr>
                          <w:rFonts w:ascii="Calibri" w:eastAsia="Times New Roman" w:hAnsi="Calibri" w:cs="Calibri"/>
                          <w:sz w:val="24"/>
                          <w:szCs w:val="24"/>
                          <w:lang w:eastAsia="nl-NL"/>
                        </w:rPr>
                      </w:pPr>
                      <w:r w:rsidRPr="006D2D3B">
                        <w:rPr>
                          <w:rFonts w:ascii="Calibri" w:eastAsia="Times New Roman" w:hAnsi="Calibri" w:cs="Calibri"/>
                          <w:sz w:val="24"/>
                          <w:szCs w:val="24"/>
                          <w:lang w:eastAsia="nl-NL"/>
                        </w:rPr>
                        <w:t>Roero is de naam van de heuvels in de Piëmont</w:t>
                      </w:r>
                      <w:r>
                        <w:rPr>
                          <w:rFonts w:ascii="Calibri" w:eastAsia="Times New Roman" w:hAnsi="Calibri" w:cs="Calibri"/>
                          <w:sz w:val="24"/>
                          <w:szCs w:val="24"/>
                          <w:lang w:eastAsia="nl-NL"/>
                        </w:rPr>
                        <w:t xml:space="preserve">, de witte “koningin” </w:t>
                      </w:r>
                      <w:r w:rsidRPr="006D2D3B">
                        <w:rPr>
                          <w:rFonts w:ascii="Calibri" w:eastAsia="Times New Roman" w:hAnsi="Calibri" w:cs="Calibri"/>
                          <w:sz w:val="24"/>
                          <w:szCs w:val="24"/>
                          <w:lang w:eastAsia="nl-NL"/>
                        </w:rPr>
                        <w:t xml:space="preserve"> Deze druif komt in zeer beperkte oplage voor en wordt vaak gebruik om te mixen met andere druiven soorten. Echter deze heldere wit</w:t>
                      </w:r>
                      <w:r>
                        <w:rPr>
                          <w:rFonts w:ascii="Calibri" w:eastAsia="Times New Roman" w:hAnsi="Calibri" w:cs="Calibri"/>
                          <w:sz w:val="24"/>
                          <w:szCs w:val="24"/>
                          <w:lang w:eastAsia="nl-NL"/>
                        </w:rPr>
                        <w:t>te wijn bestaat alleen uit de Arn</w:t>
                      </w:r>
                      <w:r w:rsidRPr="006D2D3B">
                        <w:rPr>
                          <w:rFonts w:ascii="Calibri" w:eastAsia="Times New Roman" w:hAnsi="Calibri" w:cs="Calibri"/>
                          <w:sz w:val="24"/>
                          <w:szCs w:val="24"/>
                          <w:lang w:eastAsia="nl-NL"/>
                        </w:rPr>
                        <w:t>eis druif. Dit geeft deze wijn een vol</w:t>
                      </w:r>
                      <w:r w:rsidR="005E7B26">
                        <w:rPr>
                          <w:rFonts w:ascii="Calibri" w:eastAsia="Times New Roman" w:hAnsi="Calibri" w:cs="Calibri"/>
                          <w:sz w:val="24"/>
                          <w:szCs w:val="24"/>
                          <w:lang w:eastAsia="nl-NL"/>
                        </w:rPr>
                        <w:t>le smaak met een is delicaat, fris, fruitig en aromatisch</w:t>
                      </w:r>
                      <w:r w:rsidR="007B418C">
                        <w:rPr>
                          <w:rFonts w:ascii="Calibri" w:eastAsia="Times New Roman" w:hAnsi="Calibri" w:cs="Calibri"/>
                          <w:sz w:val="24"/>
                          <w:szCs w:val="24"/>
                          <w:lang w:eastAsia="nl-NL"/>
                        </w:rPr>
                        <w:t>:</w:t>
                      </w:r>
                      <w:r w:rsidR="005E7B26" w:rsidRPr="006D2D3B">
                        <w:rPr>
                          <w:rFonts w:ascii="Calibri" w:eastAsia="Times New Roman" w:hAnsi="Calibri" w:cs="Calibri"/>
                          <w:sz w:val="24"/>
                          <w:szCs w:val="24"/>
                          <w:lang w:eastAsia="nl-NL"/>
                        </w:rPr>
                        <w:t xml:space="preserve"> </w:t>
                      </w:r>
                      <w:r w:rsidR="007B418C" w:rsidRPr="007B418C">
                        <w:rPr>
                          <w:rFonts w:ascii="Calibri" w:eastAsia="Times New Roman" w:hAnsi="Calibri" w:cs="Calibri"/>
                          <w:sz w:val="24"/>
                          <w:szCs w:val="24"/>
                          <w:lang w:eastAsia="nl-NL"/>
                        </w:rPr>
                        <w:t>In de neus tonen van wit fruit, bloesem en een minerale tint. De smaak is verfijnd, fris met tonen van appel, ,citrus, peer en witte perzik). In de afdronk herkennen we vooral het typische mooie amandel bittertje.</w:t>
                      </w:r>
                      <w:r w:rsidR="007B418C">
                        <w:rPr>
                          <w:rFonts w:ascii="Calibri" w:eastAsia="Times New Roman" w:hAnsi="Calibri" w:cs="Calibri"/>
                          <w:sz w:val="24"/>
                          <w:szCs w:val="24"/>
                          <w:lang w:eastAsia="nl-NL"/>
                        </w:rPr>
                        <w:t xml:space="preserve"> </w:t>
                      </w:r>
                      <w:r w:rsidR="005E7B26" w:rsidRPr="006D2D3B">
                        <w:rPr>
                          <w:rFonts w:ascii="Calibri" w:eastAsia="Times New Roman" w:hAnsi="Calibri" w:cs="Calibri"/>
                          <w:sz w:val="24"/>
                          <w:szCs w:val="24"/>
                          <w:lang w:eastAsia="nl-NL"/>
                        </w:rPr>
                        <w:t>Hij</w:t>
                      </w:r>
                      <w:r w:rsidRPr="006D2D3B">
                        <w:rPr>
                          <w:rFonts w:ascii="Calibri" w:eastAsia="Times New Roman" w:hAnsi="Calibri" w:cs="Calibri"/>
                          <w:sz w:val="24"/>
                          <w:szCs w:val="24"/>
                          <w:lang w:eastAsia="nl-NL"/>
                        </w:rPr>
                        <w:t xml:space="preserve"> laat zich heel mooi combineren met wat </w:t>
                      </w:r>
                      <w:r>
                        <w:rPr>
                          <w:rFonts w:ascii="Calibri" w:eastAsia="Times New Roman" w:hAnsi="Calibri" w:cs="Calibri"/>
                          <w:sz w:val="24"/>
                          <w:szCs w:val="24"/>
                          <w:lang w:eastAsia="nl-NL"/>
                        </w:rPr>
                        <w:t xml:space="preserve">zalm gerechten, gerookt of gegrild, </w:t>
                      </w:r>
                      <w:r w:rsidRPr="006D2D3B">
                        <w:rPr>
                          <w:rFonts w:ascii="Calibri" w:eastAsia="Times New Roman" w:hAnsi="Calibri" w:cs="Calibri"/>
                          <w:sz w:val="24"/>
                          <w:szCs w:val="24"/>
                          <w:lang w:eastAsia="nl-NL"/>
                        </w:rPr>
                        <w:t>vollere vis gerechten, of ook heerlijk zo in het glas genietend van het moment.</w:t>
                      </w:r>
                    </w:p>
                    <w:p w14:paraId="24BE1D68" w14:textId="77777777" w:rsidR="00BC4828" w:rsidRDefault="00BC4828" w:rsidP="00BC4828">
                      <w:pPr>
                        <w:ind w:left="708"/>
                        <w:jc w:val="both"/>
                        <w:rPr>
                          <w:rFonts w:ascii="Calibri" w:eastAsia="Times New Roman" w:hAnsi="Calibri" w:cs="Calibri"/>
                          <w:sz w:val="24"/>
                          <w:szCs w:val="24"/>
                          <w:lang w:eastAsia="nl-NL"/>
                        </w:rPr>
                      </w:pPr>
                      <w:r>
                        <w:rPr>
                          <w:rFonts w:ascii="Calibri" w:eastAsia="Times New Roman" w:hAnsi="Calibri" w:cs="Calibri"/>
                          <w:sz w:val="24"/>
                          <w:szCs w:val="24"/>
                          <w:lang w:eastAsia="nl-NL"/>
                        </w:rPr>
                        <w:t>100% Arneis druif, 12.5% alcohol, veroudering in RVS kleur: Strogeel. Uit de heuvels van Santo Stefena Roero, Canale en Monta, combineert de jonge wijnbouwer en erfgenaam van het meer dan 50 jaar oude</w:t>
                      </w:r>
                      <w:r w:rsidR="005E7B26">
                        <w:rPr>
                          <w:rFonts w:ascii="Calibri" w:eastAsia="Times New Roman" w:hAnsi="Calibri" w:cs="Calibri"/>
                          <w:sz w:val="24"/>
                          <w:szCs w:val="24"/>
                          <w:lang w:eastAsia="nl-NL"/>
                        </w:rPr>
                        <w:t xml:space="preserve"> familie</w:t>
                      </w:r>
                      <w:r>
                        <w:rPr>
                          <w:rFonts w:ascii="Calibri" w:eastAsia="Times New Roman" w:hAnsi="Calibri" w:cs="Calibri"/>
                          <w:sz w:val="24"/>
                          <w:szCs w:val="24"/>
                          <w:lang w:eastAsia="nl-NL"/>
                        </w:rPr>
                        <w:t xml:space="preserve"> bedrijf</w:t>
                      </w:r>
                      <w:r w:rsidR="005E7B26">
                        <w:rPr>
                          <w:rFonts w:ascii="Calibri" w:eastAsia="Times New Roman" w:hAnsi="Calibri" w:cs="Calibri"/>
                          <w:sz w:val="24"/>
                          <w:szCs w:val="24"/>
                          <w:lang w:eastAsia="nl-NL"/>
                        </w:rPr>
                        <w:t xml:space="preserve"> (1957)</w:t>
                      </w:r>
                      <w:r>
                        <w:rPr>
                          <w:rFonts w:ascii="Calibri" w:eastAsia="Times New Roman" w:hAnsi="Calibri" w:cs="Calibri"/>
                          <w:sz w:val="24"/>
                          <w:szCs w:val="24"/>
                          <w:lang w:eastAsia="nl-NL"/>
                        </w:rPr>
                        <w:t xml:space="preserve"> traditie en innovatie</w:t>
                      </w:r>
                      <w:r w:rsidR="005E7B26">
                        <w:rPr>
                          <w:rFonts w:ascii="Calibri" w:eastAsia="Times New Roman" w:hAnsi="Calibri" w:cs="Calibri"/>
                          <w:sz w:val="24"/>
                          <w:szCs w:val="24"/>
                          <w:lang w:eastAsia="nl-NL"/>
                        </w:rPr>
                        <w:t>.</w:t>
                      </w:r>
                    </w:p>
                    <w:p w14:paraId="2C7AED62" w14:textId="77777777" w:rsidR="00BC4828" w:rsidRDefault="005E7B26" w:rsidP="00BC4828">
                      <w:pPr>
                        <w:ind w:left="708"/>
                        <w:jc w:val="both"/>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Roero ligt op de grens tussen de provincies Asti en Turijn tussen de Langhe en de Monteferrato. </w:t>
                      </w:r>
                      <w:r w:rsidR="007B418C" w:rsidRPr="007B418C">
                        <w:rPr>
                          <w:rFonts w:ascii="Calibri" w:eastAsia="Times New Roman" w:hAnsi="Calibri" w:cs="Calibri"/>
                          <w:sz w:val="24"/>
                          <w:szCs w:val="24"/>
                          <w:lang w:eastAsia="nl-NL"/>
                        </w:rPr>
                        <w:t>Ver weg van de zee en zijn verzachtende invloed, is het klimaat van de Roero-heuvels typisch continentaal en in wezen droog, ook vanwege de slechte regenval. De landbouwgrond is rijk aan zand, klei, kalksteen en humus. Deze eigenschappen maken ze bijzonder geschikt voor de wijnbouw.</w:t>
                      </w:r>
                    </w:p>
                    <w:p w14:paraId="02F190D6" w14:textId="77777777" w:rsidR="00BC4828" w:rsidRDefault="00BC4828"/>
                  </w:txbxContent>
                </v:textbox>
                <w10:wrap type="square" anchorx="margin"/>
              </v:shape>
            </w:pict>
          </mc:Fallback>
        </mc:AlternateContent>
      </w:r>
      <w:r w:rsidR="00BC4828" w:rsidRPr="007B418C">
        <w:rPr>
          <w:rFonts w:ascii="Calibri" w:eastAsia="Times New Roman" w:hAnsi="Calibri" w:cs="Calibri"/>
          <w:b/>
          <w:color w:val="000000"/>
          <w:lang w:eastAsia="nl-NL"/>
        </w:rPr>
        <w:t xml:space="preserve">  </w:t>
      </w:r>
      <w:r w:rsidR="007B418C" w:rsidRPr="007B418C">
        <w:rPr>
          <w:rFonts w:ascii="Calibri" w:eastAsia="Times New Roman" w:hAnsi="Calibri" w:cs="Calibri"/>
          <w:b/>
          <w:color w:val="000000"/>
          <w:lang w:eastAsia="nl-NL"/>
        </w:rPr>
        <w:t>“Feestwijnen”, proeverij NWG Arnhem, 10 januari 2024</w:t>
      </w:r>
    </w:p>
    <w:p w14:paraId="6FB6E3F1" w14:textId="4154B557" w:rsidR="00BC4828" w:rsidRPr="007B418C" w:rsidRDefault="00BC4828" w:rsidP="00BC4828">
      <w:pPr>
        <w:rPr>
          <w:rFonts w:ascii="Calibri" w:eastAsia="Times New Roman" w:hAnsi="Calibri" w:cs="Calibri"/>
          <w:b/>
          <w:color w:val="000000"/>
          <w:lang w:eastAsia="nl-NL"/>
        </w:rPr>
      </w:pPr>
      <w:r w:rsidRPr="007B418C">
        <w:rPr>
          <w:rFonts w:ascii="Calibri" w:eastAsia="Times New Roman" w:hAnsi="Calibri" w:cs="Calibri"/>
          <w:b/>
          <w:color w:val="000000"/>
          <w:lang w:eastAsia="nl-NL"/>
        </w:rPr>
        <w:t xml:space="preserve">            </w:t>
      </w:r>
    </w:p>
    <w:p w14:paraId="56537E80" w14:textId="0A7CAAD1" w:rsidR="00BC4828" w:rsidRDefault="00BC4828" w:rsidP="00BC4828">
      <w:pPr>
        <w:rPr>
          <w:rFonts w:ascii="Calibri" w:eastAsia="Times New Roman" w:hAnsi="Calibri" w:cs="Calibri"/>
          <w:b/>
          <w:color w:val="000000"/>
          <w:lang w:val="en-GB" w:eastAsia="nl-NL"/>
        </w:rPr>
      </w:pPr>
    </w:p>
    <w:p w14:paraId="5C28C858" w14:textId="77777777" w:rsidR="00BC4828" w:rsidRDefault="00BC4828" w:rsidP="00BC4828">
      <w:pPr>
        <w:rPr>
          <w:rFonts w:ascii="Calibri" w:eastAsia="Times New Roman" w:hAnsi="Calibri" w:cs="Calibri"/>
          <w:b/>
          <w:color w:val="000000"/>
          <w:lang w:val="en-GB" w:eastAsia="nl-NL"/>
        </w:rPr>
      </w:pPr>
    </w:p>
    <w:p w14:paraId="239ABBA0" w14:textId="77777777" w:rsidR="00736B0D" w:rsidRDefault="00736B0D"/>
    <w:sectPr w:rsidR="0073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28"/>
    <w:rsid w:val="00001339"/>
    <w:rsid w:val="005E7B26"/>
    <w:rsid w:val="00736B0D"/>
    <w:rsid w:val="007B418C"/>
    <w:rsid w:val="00A3356A"/>
    <w:rsid w:val="00B01D2D"/>
    <w:rsid w:val="00BC4828"/>
    <w:rsid w:val="00CC0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CC86"/>
  <w15:chartTrackingRefBased/>
  <w15:docId w15:val="{BAAAA173-8C68-4E9E-9AF8-0F94C4D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8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41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Gerard Dellemann</cp:lastModifiedBy>
  <cp:revision>4</cp:revision>
  <cp:lastPrinted>2024-01-10T15:27:00Z</cp:lastPrinted>
  <dcterms:created xsi:type="dcterms:W3CDTF">2024-01-23T10:51:00Z</dcterms:created>
  <dcterms:modified xsi:type="dcterms:W3CDTF">2024-01-23T10:51:00Z</dcterms:modified>
</cp:coreProperties>
</file>