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B3" w:rsidRDefault="008248B3"/>
    <w:p w:rsidR="00C126DD" w:rsidRPr="00500C6D" w:rsidRDefault="00500C6D" w:rsidP="00C126DD">
      <w:pPr>
        <w:pStyle w:val="Geenafstand"/>
        <w:rPr>
          <w:b/>
        </w:rPr>
      </w:pPr>
      <w:r w:rsidRPr="00500C6D">
        <w:rPr>
          <w:b/>
        </w:rPr>
        <w:t>Specificatie</w:t>
      </w:r>
    </w:p>
    <w:p w:rsidR="00B25F2A" w:rsidRPr="00B25F2A" w:rsidRDefault="00B25F2A" w:rsidP="00B25F2A">
      <w:pPr>
        <w:spacing w:line="276" w:lineRule="auto"/>
        <w:outlineLvl w:val="0"/>
        <w:rPr>
          <w:rFonts w:cstheme="minorHAnsi"/>
        </w:rPr>
      </w:pPr>
      <w:r w:rsidRPr="00B25F2A">
        <w:rPr>
          <w:rFonts w:cstheme="minorHAnsi"/>
        </w:rPr>
        <w:t xml:space="preserve">Grootte groep: </w:t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  <w:t xml:space="preserve">Min 12 / </w:t>
      </w:r>
      <w:proofErr w:type="spellStart"/>
      <w:r w:rsidRPr="00B25F2A">
        <w:rPr>
          <w:rFonts w:cstheme="minorHAnsi"/>
        </w:rPr>
        <w:t>max</w:t>
      </w:r>
      <w:proofErr w:type="spellEnd"/>
      <w:r w:rsidRPr="00B25F2A">
        <w:rPr>
          <w:rFonts w:cstheme="minorHAnsi"/>
        </w:rPr>
        <w:t xml:space="preserve"> 22 personen</w:t>
      </w:r>
    </w:p>
    <w:p w:rsidR="00B25F2A" w:rsidRPr="00B25F2A" w:rsidRDefault="00500C6D" w:rsidP="00B25F2A">
      <w:pPr>
        <w:spacing w:line="276" w:lineRule="auto"/>
        <w:outlineLvl w:val="0"/>
        <w:rPr>
          <w:rFonts w:cstheme="minorHAnsi"/>
        </w:rPr>
      </w:pPr>
      <w:r>
        <w:rPr>
          <w:rFonts w:cstheme="minorHAnsi"/>
        </w:rPr>
        <w:t>Startpunt</w:t>
      </w:r>
      <w:r w:rsidR="00B25F2A" w:rsidRPr="00B25F2A">
        <w:rPr>
          <w:rFonts w:cstheme="minorHAnsi"/>
        </w:rPr>
        <w:t>:</w:t>
      </w:r>
      <w:r w:rsidR="00B25F2A" w:rsidRPr="00B25F2A">
        <w:rPr>
          <w:rFonts w:cstheme="minorHAnsi"/>
        </w:rPr>
        <w:tab/>
      </w:r>
      <w:r w:rsidR="00B25F2A" w:rsidRPr="00B25F2A">
        <w:rPr>
          <w:rFonts w:cstheme="minorHAnsi"/>
        </w:rPr>
        <w:tab/>
      </w:r>
      <w:r>
        <w:rPr>
          <w:rFonts w:cstheme="minorHAnsi"/>
        </w:rPr>
        <w:t>M</w:t>
      </w:r>
      <w:r w:rsidR="00B25F2A">
        <w:rPr>
          <w:rFonts w:cstheme="minorHAnsi"/>
        </w:rPr>
        <w:t xml:space="preserve">aandag 16 oktober </w:t>
      </w:r>
      <w:r w:rsidR="00965854">
        <w:rPr>
          <w:rFonts w:cstheme="minorHAnsi"/>
        </w:rPr>
        <w:t>2023 m</w:t>
      </w:r>
      <w:r>
        <w:rPr>
          <w:rFonts w:cstheme="minorHAnsi"/>
        </w:rPr>
        <w:t xml:space="preserve">et lunch in </w:t>
      </w:r>
      <w:r w:rsidR="00B25F2A">
        <w:rPr>
          <w:rFonts w:cstheme="minorHAnsi"/>
        </w:rPr>
        <w:t>Lissabon</w:t>
      </w:r>
    </w:p>
    <w:p w:rsidR="00500C6D" w:rsidRDefault="00B25F2A" w:rsidP="00B25F2A">
      <w:pPr>
        <w:spacing w:line="276" w:lineRule="auto"/>
        <w:outlineLvl w:val="0"/>
        <w:rPr>
          <w:rFonts w:cstheme="minorHAnsi"/>
        </w:rPr>
      </w:pPr>
      <w:r w:rsidRPr="00B25F2A">
        <w:rPr>
          <w:rFonts w:cstheme="minorHAnsi"/>
        </w:rPr>
        <w:t>Duur:</w:t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  <w:t>4-da</w:t>
      </w:r>
      <w:r w:rsidR="00500C6D">
        <w:rPr>
          <w:rFonts w:cstheme="minorHAnsi"/>
        </w:rPr>
        <w:t>gen,</w:t>
      </w:r>
    </w:p>
    <w:p w:rsidR="00500C6D" w:rsidRDefault="00500C6D" w:rsidP="00B25F2A">
      <w:pPr>
        <w:spacing w:line="276" w:lineRule="auto"/>
        <w:outlineLvl w:val="0"/>
        <w:rPr>
          <w:rFonts w:cstheme="minorHAnsi"/>
        </w:rPr>
      </w:pPr>
      <w:r>
        <w:rPr>
          <w:rFonts w:cstheme="minorHAnsi"/>
        </w:rPr>
        <w:t xml:space="preserve">Eindpunt: </w:t>
      </w:r>
      <w:r>
        <w:rPr>
          <w:rFonts w:cstheme="minorHAnsi"/>
        </w:rPr>
        <w:tab/>
      </w:r>
      <w:r>
        <w:rPr>
          <w:rFonts w:cstheme="minorHAnsi"/>
        </w:rPr>
        <w:tab/>
        <w:t>Vrijdag 20 oktober met ontbijt in Porto</w:t>
      </w:r>
    </w:p>
    <w:p w:rsidR="00B25F2A" w:rsidRPr="00B25F2A" w:rsidRDefault="00B25F2A" w:rsidP="00B25F2A">
      <w:pPr>
        <w:spacing w:line="276" w:lineRule="auto"/>
        <w:outlineLvl w:val="0"/>
        <w:rPr>
          <w:rFonts w:cstheme="minorHAnsi"/>
        </w:rPr>
      </w:pPr>
      <w:r w:rsidRPr="00B25F2A">
        <w:rPr>
          <w:rFonts w:cstheme="minorHAnsi"/>
        </w:rPr>
        <w:t>Vlucht:</w:t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  <w:t>Zelf te boeken (</w:t>
      </w:r>
      <w:proofErr w:type="spellStart"/>
      <w:r w:rsidRPr="00B25F2A">
        <w:rPr>
          <w:rFonts w:cstheme="minorHAnsi"/>
        </w:rPr>
        <w:t>obv</w:t>
      </w:r>
      <w:proofErr w:type="spellEnd"/>
      <w:r w:rsidRPr="00B25F2A">
        <w:rPr>
          <w:rFonts w:cstheme="minorHAnsi"/>
        </w:rPr>
        <w:t xml:space="preserve"> advies)</w:t>
      </w:r>
    </w:p>
    <w:p w:rsidR="00B25F2A" w:rsidRPr="00B25F2A" w:rsidRDefault="00B25F2A" w:rsidP="00B25F2A">
      <w:pPr>
        <w:spacing w:line="276" w:lineRule="auto"/>
        <w:outlineLvl w:val="0"/>
        <w:rPr>
          <w:rFonts w:cstheme="minorHAnsi"/>
        </w:rPr>
      </w:pPr>
      <w:r w:rsidRPr="00B25F2A">
        <w:rPr>
          <w:rFonts w:cstheme="minorHAnsi"/>
        </w:rPr>
        <w:t>Vervoer:</w:t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proofErr w:type="spellStart"/>
      <w:r w:rsidRPr="00B25F2A">
        <w:rPr>
          <w:rFonts w:cstheme="minorHAnsi"/>
        </w:rPr>
        <w:t>Mini-van</w:t>
      </w:r>
      <w:proofErr w:type="spellEnd"/>
      <w:r w:rsidRPr="00B25F2A">
        <w:rPr>
          <w:rFonts w:cstheme="minorHAnsi"/>
        </w:rPr>
        <w:t xml:space="preserve"> met chauffeur</w:t>
      </w:r>
    </w:p>
    <w:p w:rsidR="00B25F2A" w:rsidRPr="00B25F2A" w:rsidRDefault="00B25F2A" w:rsidP="00500C6D">
      <w:pPr>
        <w:spacing w:line="276" w:lineRule="auto"/>
        <w:ind w:left="2123" w:hanging="2123"/>
        <w:outlineLvl w:val="0"/>
        <w:rPr>
          <w:rFonts w:cstheme="minorHAnsi"/>
        </w:rPr>
      </w:pPr>
      <w:r w:rsidRPr="00B25F2A">
        <w:rPr>
          <w:rFonts w:cstheme="minorHAnsi"/>
        </w:rPr>
        <w:t>Betalingswijze:</w:t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  <w:t>Hotel</w:t>
      </w:r>
      <w:r w:rsidR="00500C6D">
        <w:rPr>
          <w:rFonts w:cstheme="minorHAnsi"/>
        </w:rPr>
        <w:t>s</w:t>
      </w:r>
      <w:r w:rsidRPr="00B25F2A">
        <w:rPr>
          <w:rFonts w:cstheme="minorHAnsi"/>
        </w:rPr>
        <w:t xml:space="preserve"> </w:t>
      </w:r>
      <w:proofErr w:type="spellStart"/>
      <w:r w:rsidRPr="00B25F2A">
        <w:rPr>
          <w:rFonts w:cstheme="minorHAnsi"/>
        </w:rPr>
        <w:t>obv</w:t>
      </w:r>
      <w:proofErr w:type="spellEnd"/>
      <w:r w:rsidRPr="00B25F2A">
        <w:rPr>
          <w:rFonts w:cstheme="minorHAnsi"/>
        </w:rPr>
        <w:t xml:space="preserve"> centrale boeking, betaling pp ter plekke</w:t>
      </w:r>
      <w:r w:rsidR="00500C6D">
        <w:rPr>
          <w:rFonts w:cstheme="minorHAnsi"/>
        </w:rPr>
        <w:br/>
      </w:r>
      <w:r w:rsidRPr="00B25F2A">
        <w:rPr>
          <w:rFonts w:cstheme="minorHAnsi"/>
        </w:rPr>
        <w:t>Lokaal vervoer, proeverijen, lunch</w:t>
      </w:r>
      <w:r w:rsidR="00500C6D">
        <w:rPr>
          <w:rFonts w:cstheme="minorHAnsi"/>
        </w:rPr>
        <w:t>es</w:t>
      </w:r>
      <w:r w:rsidRPr="00B25F2A">
        <w:rPr>
          <w:rFonts w:cstheme="minorHAnsi"/>
        </w:rPr>
        <w:t>, diner</w:t>
      </w:r>
      <w:r w:rsidR="00500C6D">
        <w:rPr>
          <w:rFonts w:cstheme="minorHAnsi"/>
        </w:rPr>
        <w:t xml:space="preserve">s worden </w:t>
      </w:r>
      <w:r w:rsidRPr="00B25F2A">
        <w:rPr>
          <w:rFonts w:cstheme="minorHAnsi"/>
        </w:rPr>
        <w:t>centraal betaald (</w:t>
      </w:r>
      <w:r w:rsidR="00500C6D">
        <w:rPr>
          <w:rFonts w:cstheme="minorHAnsi"/>
        </w:rPr>
        <w:t xml:space="preserve">uit </w:t>
      </w:r>
      <w:r w:rsidRPr="00B25F2A">
        <w:rPr>
          <w:rFonts w:cstheme="minorHAnsi"/>
        </w:rPr>
        <w:t xml:space="preserve">inschrijfkosten en </w:t>
      </w:r>
      <w:proofErr w:type="spellStart"/>
      <w:r w:rsidR="00500C6D">
        <w:rPr>
          <w:rFonts w:cstheme="minorHAnsi"/>
        </w:rPr>
        <w:t>obv</w:t>
      </w:r>
      <w:proofErr w:type="spellEnd"/>
      <w:r w:rsidR="00500C6D">
        <w:rPr>
          <w:rFonts w:cstheme="minorHAnsi"/>
        </w:rPr>
        <w:t xml:space="preserve"> </w:t>
      </w:r>
      <w:r w:rsidRPr="00B25F2A">
        <w:rPr>
          <w:rFonts w:cstheme="minorHAnsi"/>
        </w:rPr>
        <w:t>nacalculatie)</w:t>
      </w:r>
    </w:p>
    <w:p w:rsidR="00B25F2A" w:rsidRPr="00B25F2A" w:rsidRDefault="00B25F2A" w:rsidP="00B25F2A">
      <w:pPr>
        <w:spacing w:line="276" w:lineRule="auto"/>
        <w:ind w:left="2832"/>
        <w:outlineLvl w:val="0"/>
        <w:rPr>
          <w:rFonts w:cstheme="minorHAnsi"/>
        </w:rPr>
      </w:pPr>
    </w:p>
    <w:p w:rsidR="00B25F2A" w:rsidRPr="00B25F2A" w:rsidRDefault="00B25F2A" w:rsidP="00B25F2A">
      <w:pPr>
        <w:spacing w:line="276" w:lineRule="auto"/>
        <w:outlineLvl w:val="0"/>
        <w:rPr>
          <w:rFonts w:cstheme="minorHAnsi"/>
          <w:b/>
        </w:rPr>
      </w:pPr>
      <w:r w:rsidRPr="00B25F2A">
        <w:rPr>
          <w:rFonts w:cstheme="minorHAnsi"/>
          <w:b/>
        </w:rPr>
        <w:t>Kosten (inschatting)</w:t>
      </w:r>
    </w:p>
    <w:p w:rsidR="00B25F2A" w:rsidRPr="00B25F2A" w:rsidRDefault="00B25F2A" w:rsidP="00B25F2A">
      <w:pPr>
        <w:spacing w:line="276" w:lineRule="auto"/>
        <w:outlineLvl w:val="0"/>
        <w:rPr>
          <w:rFonts w:cstheme="minorHAnsi"/>
        </w:rPr>
      </w:pPr>
      <w:r w:rsidRPr="00B25F2A">
        <w:rPr>
          <w:rFonts w:cstheme="minorHAnsi"/>
        </w:rPr>
        <w:t xml:space="preserve">Hotelovernachtingen </w:t>
      </w:r>
      <w:proofErr w:type="spellStart"/>
      <w:r w:rsidRPr="00B25F2A">
        <w:rPr>
          <w:rFonts w:cstheme="minorHAnsi"/>
        </w:rPr>
        <w:t>incl</w:t>
      </w:r>
      <w:proofErr w:type="spellEnd"/>
      <w:r w:rsidRPr="00B25F2A">
        <w:rPr>
          <w:rFonts w:cstheme="minorHAnsi"/>
        </w:rPr>
        <w:t xml:space="preserve"> ontbijt 4x €75</w:t>
      </w:r>
      <w:r w:rsidRPr="00B25F2A">
        <w:rPr>
          <w:rFonts w:cstheme="minorHAnsi"/>
        </w:rPr>
        <w:tab/>
        <w:t>(gemiddeld)</w:t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  <w:t>€</w:t>
      </w:r>
      <w:r w:rsidR="00500C6D">
        <w:rPr>
          <w:rFonts w:cstheme="minorHAnsi"/>
        </w:rPr>
        <w:t xml:space="preserve"> </w:t>
      </w:r>
      <w:r w:rsidRPr="00B25F2A">
        <w:rPr>
          <w:rFonts w:cstheme="minorHAnsi"/>
        </w:rPr>
        <w:t>300*</w:t>
      </w:r>
    </w:p>
    <w:p w:rsidR="00B25F2A" w:rsidRPr="00B25F2A" w:rsidRDefault="00B25F2A" w:rsidP="00B25F2A">
      <w:pPr>
        <w:spacing w:line="276" w:lineRule="auto"/>
        <w:outlineLvl w:val="0"/>
        <w:rPr>
          <w:rFonts w:cstheme="minorHAnsi"/>
        </w:rPr>
      </w:pPr>
      <w:r w:rsidRPr="00B25F2A">
        <w:rPr>
          <w:rFonts w:cstheme="minorHAnsi"/>
        </w:rPr>
        <w:t>Lunch en diner 4x €75 (gemiddeld)</w:t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="00500C6D">
        <w:rPr>
          <w:rFonts w:cstheme="minorHAnsi"/>
        </w:rPr>
        <w:t xml:space="preserve"> </w:t>
      </w:r>
      <w:r w:rsidRPr="00B25F2A">
        <w:rPr>
          <w:rFonts w:cstheme="minorHAnsi"/>
        </w:rPr>
        <w:t>€300**</w:t>
      </w:r>
    </w:p>
    <w:p w:rsidR="00B25F2A" w:rsidRPr="00B25F2A" w:rsidRDefault="00B25F2A" w:rsidP="00B25F2A">
      <w:pPr>
        <w:spacing w:line="276" w:lineRule="auto"/>
        <w:outlineLvl w:val="0"/>
        <w:rPr>
          <w:rFonts w:cstheme="minorHAnsi"/>
        </w:rPr>
      </w:pPr>
      <w:r w:rsidRPr="00B25F2A">
        <w:rPr>
          <w:rFonts w:cstheme="minorHAnsi"/>
        </w:rPr>
        <w:t>Proeverijen 8x €25 (gemiddeld)</w:t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  <w:t>€</w:t>
      </w:r>
      <w:r w:rsidR="00500C6D">
        <w:rPr>
          <w:rFonts w:cstheme="minorHAnsi"/>
        </w:rPr>
        <w:t xml:space="preserve"> </w:t>
      </w:r>
      <w:r w:rsidRPr="00B25F2A">
        <w:rPr>
          <w:rFonts w:cstheme="minorHAnsi"/>
        </w:rPr>
        <w:t>200**</w:t>
      </w:r>
    </w:p>
    <w:p w:rsidR="00B25F2A" w:rsidRPr="00B25F2A" w:rsidRDefault="00B25F2A" w:rsidP="00B25F2A">
      <w:pPr>
        <w:spacing w:line="276" w:lineRule="auto"/>
        <w:outlineLvl w:val="0"/>
        <w:rPr>
          <w:rFonts w:cstheme="minorHAnsi"/>
        </w:rPr>
      </w:pPr>
      <w:r w:rsidRPr="00B25F2A">
        <w:rPr>
          <w:rFonts w:cstheme="minorHAnsi"/>
        </w:rPr>
        <w:t>Bus/chauffeur (incl</w:t>
      </w:r>
      <w:r w:rsidR="00500C6D">
        <w:rPr>
          <w:rFonts w:cstheme="minorHAnsi"/>
        </w:rPr>
        <w:t>.</w:t>
      </w:r>
      <w:r w:rsidRPr="00B25F2A">
        <w:rPr>
          <w:rFonts w:cstheme="minorHAnsi"/>
        </w:rPr>
        <w:t xml:space="preserve"> hotel/lunch/diner chauffeur)</w:t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  <w:t>€</w:t>
      </w:r>
      <w:r w:rsidR="00500C6D">
        <w:rPr>
          <w:rFonts w:cstheme="minorHAnsi"/>
        </w:rPr>
        <w:t xml:space="preserve"> </w:t>
      </w:r>
      <w:r w:rsidRPr="00B25F2A">
        <w:rPr>
          <w:rFonts w:cstheme="minorHAnsi"/>
        </w:rPr>
        <w:t>175**</w:t>
      </w:r>
    </w:p>
    <w:p w:rsidR="00B25F2A" w:rsidRPr="00B25F2A" w:rsidRDefault="00B25F2A" w:rsidP="00B25F2A">
      <w:pPr>
        <w:spacing w:line="276" w:lineRule="auto"/>
        <w:outlineLvl w:val="0"/>
        <w:rPr>
          <w:rFonts w:cstheme="minorHAnsi"/>
        </w:rPr>
      </w:pPr>
      <w:r w:rsidRPr="00B25F2A">
        <w:rPr>
          <w:rFonts w:cstheme="minorHAnsi"/>
        </w:rPr>
        <w:t xml:space="preserve">Gids </w:t>
      </w:r>
      <w:proofErr w:type="spellStart"/>
      <w:r w:rsidRPr="00B25F2A">
        <w:rPr>
          <w:rFonts w:cstheme="minorHAnsi"/>
        </w:rPr>
        <w:t>Evora</w:t>
      </w:r>
      <w:proofErr w:type="spellEnd"/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  <w:t xml:space="preserve">€    </w:t>
      </w:r>
      <w:r w:rsidR="00500C6D">
        <w:rPr>
          <w:rFonts w:cstheme="minorHAnsi"/>
        </w:rPr>
        <w:t xml:space="preserve">  </w:t>
      </w:r>
      <w:r w:rsidRPr="00B25F2A">
        <w:rPr>
          <w:rFonts w:cstheme="minorHAnsi"/>
        </w:rPr>
        <w:t>5**</w:t>
      </w:r>
    </w:p>
    <w:p w:rsidR="00B25F2A" w:rsidRPr="00B25F2A" w:rsidRDefault="00B25F2A" w:rsidP="00B25F2A">
      <w:pPr>
        <w:spacing w:line="480" w:lineRule="auto"/>
        <w:outlineLvl w:val="0"/>
        <w:rPr>
          <w:rFonts w:cstheme="minorHAnsi"/>
        </w:rPr>
      </w:pPr>
      <w:r w:rsidRPr="00B25F2A">
        <w:rPr>
          <w:rFonts w:cstheme="minorHAnsi"/>
        </w:rPr>
        <w:t>Totaal</w:t>
      </w:r>
      <w:r w:rsidR="00500C6D">
        <w:rPr>
          <w:rFonts w:cstheme="minorHAnsi"/>
        </w:rPr>
        <w:t xml:space="preserve"> per persoon</w:t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</w:r>
      <w:r w:rsidRPr="00B25F2A">
        <w:rPr>
          <w:rFonts w:cstheme="minorHAnsi"/>
        </w:rPr>
        <w:tab/>
        <w:t>€</w:t>
      </w:r>
      <w:r w:rsidR="00500C6D">
        <w:rPr>
          <w:rFonts w:cstheme="minorHAnsi"/>
        </w:rPr>
        <w:t xml:space="preserve"> </w:t>
      </w:r>
      <w:r w:rsidRPr="00B25F2A">
        <w:rPr>
          <w:rFonts w:cstheme="minorHAnsi"/>
        </w:rPr>
        <w:t>980</w:t>
      </w:r>
    </w:p>
    <w:p w:rsidR="00B25F2A" w:rsidRPr="00B25F2A" w:rsidRDefault="00B25F2A" w:rsidP="00B25F2A">
      <w:pPr>
        <w:spacing w:line="276" w:lineRule="auto"/>
        <w:outlineLvl w:val="0"/>
        <w:rPr>
          <w:rFonts w:cstheme="minorHAnsi"/>
          <w:i/>
        </w:rPr>
      </w:pPr>
      <w:r w:rsidRPr="00B25F2A">
        <w:rPr>
          <w:rFonts w:cstheme="minorHAnsi"/>
          <w:i/>
        </w:rPr>
        <w:t>*</w:t>
      </w:r>
      <w:proofErr w:type="spellStart"/>
      <w:r w:rsidRPr="00B25F2A">
        <w:rPr>
          <w:rFonts w:cstheme="minorHAnsi"/>
          <w:i/>
        </w:rPr>
        <w:t>obv</w:t>
      </w:r>
      <w:proofErr w:type="spellEnd"/>
      <w:r w:rsidRPr="00B25F2A">
        <w:rPr>
          <w:rFonts w:cstheme="minorHAnsi"/>
          <w:i/>
        </w:rPr>
        <w:t xml:space="preserve"> 2 </w:t>
      </w:r>
      <w:proofErr w:type="spellStart"/>
      <w:r w:rsidRPr="00B25F2A">
        <w:rPr>
          <w:rFonts w:cstheme="minorHAnsi"/>
          <w:i/>
        </w:rPr>
        <w:t>pers-kamer</w:t>
      </w:r>
      <w:proofErr w:type="spellEnd"/>
      <w:r w:rsidRPr="00B25F2A">
        <w:rPr>
          <w:rFonts w:cstheme="minorHAnsi"/>
          <w:i/>
        </w:rPr>
        <w:t xml:space="preserve">, toeslag 1 </w:t>
      </w:r>
      <w:proofErr w:type="spellStart"/>
      <w:r w:rsidRPr="00B25F2A">
        <w:rPr>
          <w:rFonts w:cstheme="minorHAnsi"/>
          <w:i/>
        </w:rPr>
        <w:t>pers-kamer</w:t>
      </w:r>
      <w:proofErr w:type="spellEnd"/>
      <w:r w:rsidRPr="00B25F2A">
        <w:rPr>
          <w:rFonts w:cstheme="minorHAnsi"/>
          <w:i/>
        </w:rPr>
        <w:t xml:space="preserve"> nog onbekend</w:t>
      </w:r>
      <w:r w:rsidR="00500C6D">
        <w:rPr>
          <w:rFonts w:cstheme="minorHAnsi"/>
          <w:i/>
        </w:rPr>
        <w:t>, zelf a</w:t>
      </w:r>
      <w:r w:rsidR="001D5656">
        <w:rPr>
          <w:rFonts w:cstheme="minorHAnsi"/>
          <w:i/>
        </w:rPr>
        <w:t xml:space="preserve">f te </w:t>
      </w:r>
      <w:r w:rsidR="00500C6D">
        <w:rPr>
          <w:rFonts w:cstheme="minorHAnsi"/>
          <w:i/>
        </w:rPr>
        <w:t>rekenen</w:t>
      </w:r>
    </w:p>
    <w:p w:rsidR="00B25F2A" w:rsidRPr="00B25F2A" w:rsidRDefault="00B25F2A" w:rsidP="00B25F2A">
      <w:pPr>
        <w:spacing w:line="276" w:lineRule="auto"/>
        <w:outlineLvl w:val="0"/>
        <w:rPr>
          <w:rFonts w:cstheme="minorHAnsi"/>
          <w:i/>
        </w:rPr>
      </w:pPr>
      <w:r w:rsidRPr="00B25F2A">
        <w:rPr>
          <w:rFonts w:cstheme="minorHAnsi"/>
          <w:i/>
        </w:rPr>
        <w:t xml:space="preserve">** </w:t>
      </w:r>
      <w:r w:rsidR="001D5656">
        <w:rPr>
          <w:rFonts w:cstheme="minorHAnsi"/>
          <w:i/>
        </w:rPr>
        <w:t xml:space="preserve">centrale kosten </w:t>
      </w:r>
      <w:r w:rsidR="00500C6D">
        <w:rPr>
          <w:rFonts w:cstheme="minorHAnsi"/>
          <w:i/>
        </w:rPr>
        <w:t xml:space="preserve">bedragen </w:t>
      </w:r>
      <w:r w:rsidRPr="00B25F2A">
        <w:rPr>
          <w:rFonts w:cstheme="minorHAnsi"/>
          <w:i/>
        </w:rPr>
        <w:t>€</w:t>
      </w:r>
      <w:r w:rsidR="001D5656">
        <w:rPr>
          <w:rFonts w:cstheme="minorHAnsi"/>
          <w:i/>
        </w:rPr>
        <w:t xml:space="preserve"> </w:t>
      </w:r>
      <w:r w:rsidRPr="00B25F2A">
        <w:rPr>
          <w:rFonts w:cstheme="minorHAnsi"/>
          <w:i/>
        </w:rPr>
        <w:t>680</w:t>
      </w:r>
      <w:bookmarkStart w:id="0" w:name="_GoBack"/>
      <w:bookmarkEnd w:id="0"/>
      <w:r w:rsidR="00500C6D">
        <w:rPr>
          <w:rFonts w:cstheme="minorHAnsi"/>
          <w:i/>
        </w:rPr>
        <w:t>, waarvan</w:t>
      </w:r>
      <w:r w:rsidR="001D5656">
        <w:rPr>
          <w:rFonts w:cstheme="minorHAnsi"/>
          <w:i/>
        </w:rPr>
        <w:t xml:space="preserve"> € 340 aanbetaling .</w:t>
      </w:r>
      <w:r w:rsidR="00500C6D">
        <w:rPr>
          <w:rFonts w:cstheme="minorHAnsi"/>
          <w:i/>
        </w:rPr>
        <w:t xml:space="preserve"> </w:t>
      </w:r>
    </w:p>
    <w:p w:rsidR="00C126DD" w:rsidRPr="00B25F2A" w:rsidRDefault="00C126DD" w:rsidP="00C126DD">
      <w:pPr>
        <w:pStyle w:val="Geenafstand"/>
        <w:rPr>
          <w:rFonts w:ascii="Calibri" w:hAnsi="Calibri" w:cs="Calibri"/>
        </w:rPr>
      </w:pPr>
    </w:p>
    <w:p w:rsidR="00836857" w:rsidRPr="00500C6D" w:rsidRDefault="00C126DD" w:rsidP="00836857">
      <w:pPr>
        <w:pStyle w:val="Geenafstand"/>
        <w:rPr>
          <w:b/>
        </w:rPr>
      </w:pPr>
      <w:r w:rsidRPr="00500C6D">
        <w:rPr>
          <w:b/>
        </w:rPr>
        <w:t>Tijdpad:</w:t>
      </w:r>
    </w:p>
    <w:p w:rsidR="00C126DD" w:rsidRDefault="00C126DD" w:rsidP="00C126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30-01-2023 Inventarisatie aantal optiedeelnemers en datawensen </w:t>
      </w:r>
    </w:p>
    <w:p w:rsidR="00C126DD" w:rsidRDefault="00C126DD" w:rsidP="00C126DD">
      <w:pPr>
        <w:rPr>
          <w:rFonts w:ascii="Calibri" w:hAnsi="Calibri" w:cs="Calibri"/>
        </w:rPr>
      </w:pPr>
      <w:r>
        <w:rPr>
          <w:rFonts w:ascii="Calibri" w:hAnsi="Calibri" w:cs="Calibri"/>
        </w:rPr>
        <w:t>06-02-2023 De beste datum wordt vastgelegd</w:t>
      </w:r>
    </w:p>
    <w:p w:rsidR="00C126DD" w:rsidRDefault="00C126DD" w:rsidP="00C126DD">
      <w:pPr>
        <w:rPr>
          <w:rFonts w:ascii="Calibri" w:hAnsi="Calibri" w:cs="Calibri"/>
        </w:rPr>
      </w:pPr>
      <w:r>
        <w:rPr>
          <w:rFonts w:ascii="Calibri" w:hAnsi="Calibri" w:cs="Calibri"/>
        </w:rPr>
        <w:t>27-02-2023 Deadline definitieve reservering</w:t>
      </w:r>
    </w:p>
    <w:p w:rsidR="00C126DD" w:rsidRDefault="00C126DD" w:rsidP="00C126DD">
      <w:pPr>
        <w:rPr>
          <w:rFonts w:ascii="Calibri" w:hAnsi="Calibri" w:cs="Calibri"/>
        </w:rPr>
      </w:pPr>
      <w:r>
        <w:rPr>
          <w:rFonts w:ascii="Calibri" w:hAnsi="Calibri" w:cs="Calibri"/>
        </w:rPr>
        <w:t>20-03-2023 Aanbetaling moet binnen zijn</w:t>
      </w:r>
    </w:p>
    <w:p w:rsidR="00C126DD" w:rsidRDefault="001D5656" w:rsidP="00C126DD">
      <w:pPr>
        <w:rPr>
          <w:rFonts w:ascii="Calibri" w:hAnsi="Calibri" w:cs="Calibri"/>
        </w:rPr>
      </w:pPr>
      <w:r>
        <w:rPr>
          <w:rFonts w:ascii="Calibri" w:hAnsi="Calibri" w:cs="Calibri"/>
        </w:rPr>
        <w:t>01-09-2023 Restbetaling moet binnen zijn</w:t>
      </w:r>
    </w:p>
    <w:p w:rsidR="00836857" w:rsidRDefault="00836857" w:rsidP="00836857">
      <w:pPr>
        <w:pStyle w:val="Geenafstand"/>
      </w:pPr>
    </w:p>
    <w:p w:rsidR="00836857" w:rsidRDefault="00836857" w:rsidP="00836857">
      <w:pPr>
        <w:pStyle w:val="Geenafstand"/>
      </w:pPr>
      <w:r w:rsidRPr="00C126DD">
        <w:rPr>
          <w:b/>
        </w:rPr>
        <w:t>INSCHRIJFFORMULIER</w:t>
      </w:r>
      <w:r>
        <w:t xml:space="preserve"> (schept </w:t>
      </w:r>
      <w:r w:rsidR="00C126DD">
        <w:t xml:space="preserve">nog </w:t>
      </w:r>
      <w:r>
        <w:t>geen verplichtingen)</w:t>
      </w:r>
      <w:r w:rsidR="00C126DD">
        <w:br/>
        <w:t xml:space="preserve">Vóór </w:t>
      </w:r>
      <w:r w:rsidR="00C126DD" w:rsidRPr="00415581">
        <w:rPr>
          <w:color w:val="FF0000"/>
        </w:rPr>
        <w:t>31-01-2023</w:t>
      </w:r>
      <w:r w:rsidR="00C126DD">
        <w:t xml:space="preserve"> mailen naar </w:t>
      </w:r>
      <w:r w:rsidR="00415581">
        <w:t>jokescholtens@me.com</w:t>
      </w:r>
    </w:p>
    <w:p w:rsidR="00836857" w:rsidRDefault="00836857" w:rsidP="00836857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3070"/>
        <w:gridCol w:w="3071"/>
      </w:tblGrid>
      <w:tr w:rsidR="00836857" w:rsidTr="00C126DD">
        <w:trPr>
          <w:trHeight w:val="454"/>
        </w:trPr>
        <w:tc>
          <w:tcPr>
            <w:tcW w:w="3070" w:type="dxa"/>
          </w:tcPr>
          <w:p w:rsidR="00836857" w:rsidRDefault="00836857" w:rsidP="00836857">
            <w:pPr>
              <w:pStyle w:val="Geenafstand"/>
            </w:pPr>
            <w:r>
              <w:t>Voor- en achternaam</w:t>
            </w:r>
          </w:p>
        </w:tc>
        <w:tc>
          <w:tcPr>
            <w:tcW w:w="3071" w:type="dxa"/>
          </w:tcPr>
          <w:p w:rsidR="00836857" w:rsidRDefault="00836857" w:rsidP="00836857">
            <w:pPr>
              <w:pStyle w:val="Geenafstand"/>
            </w:pPr>
          </w:p>
        </w:tc>
      </w:tr>
      <w:tr w:rsidR="00836857" w:rsidTr="00C126DD">
        <w:trPr>
          <w:trHeight w:val="454"/>
        </w:trPr>
        <w:tc>
          <w:tcPr>
            <w:tcW w:w="3070" w:type="dxa"/>
          </w:tcPr>
          <w:p w:rsidR="00836857" w:rsidRDefault="00836857" w:rsidP="00836857">
            <w:pPr>
              <w:pStyle w:val="Geenafstand"/>
            </w:pPr>
            <w:r>
              <w:t>Lid van Wijngilde te</w:t>
            </w:r>
          </w:p>
        </w:tc>
        <w:tc>
          <w:tcPr>
            <w:tcW w:w="3071" w:type="dxa"/>
          </w:tcPr>
          <w:p w:rsidR="00836857" w:rsidRDefault="00836857" w:rsidP="00836857">
            <w:pPr>
              <w:pStyle w:val="Geenafstand"/>
            </w:pPr>
          </w:p>
        </w:tc>
      </w:tr>
      <w:tr w:rsidR="00C126DD" w:rsidTr="00C126DD">
        <w:trPr>
          <w:trHeight w:val="454"/>
        </w:trPr>
        <w:tc>
          <w:tcPr>
            <w:tcW w:w="3070" w:type="dxa"/>
          </w:tcPr>
          <w:p w:rsidR="00C126DD" w:rsidRDefault="00C126DD" w:rsidP="00836857">
            <w:pPr>
              <w:pStyle w:val="Geenafstand"/>
            </w:pPr>
            <w:r>
              <w:t>E-mailadres</w:t>
            </w:r>
          </w:p>
        </w:tc>
        <w:tc>
          <w:tcPr>
            <w:tcW w:w="3071" w:type="dxa"/>
          </w:tcPr>
          <w:p w:rsidR="00C126DD" w:rsidRDefault="00C126DD" w:rsidP="00836857">
            <w:pPr>
              <w:pStyle w:val="Geenafstand"/>
            </w:pPr>
          </w:p>
        </w:tc>
      </w:tr>
      <w:tr w:rsidR="00C126DD" w:rsidTr="00C126DD">
        <w:trPr>
          <w:trHeight w:val="454"/>
        </w:trPr>
        <w:tc>
          <w:tcPr>
            <w:tcW w:w="3070" w:type="dxa"/>
          </w:tcPr>
          <w:p w:rsidR="00C126DD" w:rsidRDefault="00C126DD" w:rsidP="00836857">
            <w:pPr>
              <w:pStyle w:val="Geenafstand"/>
            </w:pPr>
            <w:r>
              <w:t>Telefoonnummer</w:t>
            </w:r>
          </w:p>
        </w:tc>
        <w:tc>
          <w:tcPr>
            <w:tcW w:w="3071" w:type="dxa"/>
          </w:tcPr>
          <w:p w:rsidR="00C126DD" w:rsidRDefault="00C126DD" w:rsidP="00836857">
            <w:pPr>
              <w:pStyle w:val="Geenafstand"/>
            </w:pPr>
          </w:p>
        </w:tc>
      </w:tr>
    </w:tbl>
    <w:p w:rsidR="00836857" w:rsidRDefault="00836857" w:rsidP="00836857">
      <w:pPr>
        <w:pStyle w:val="Geenafstand"/>
      </w:pPr>
      <w:r>
        <w:t>neemt een optie op de NWG wijnreis naar Portugal</w:t>
      </w:r>
    </w:p>
    <w:p w:rsidR="00836857" w:rsidRDefault="00836857" w:rsidP="00836857">
      <w:pPr>
        <w:pStyle w:val="Geenafstand"/>
      </w:pPr>
      <w:r>
        <w:t>Schrijft ook in voor onderstaande introducés</w:t>
      </w:r>
    </w:p>
    <w:tbl>
      <w:tblPr>
        <w:tblStyle w:val="Tabelraster"/>
        <w:tblW w:w="0" w:type="auto"/>
        <w:tblLook w:val="04A0"/>
      </w:tblPr>
      <w:tblGrid>
        <w:gridCol w:w="3070"/>
        <w:gridCol w:w="3071"/>
      </w:tblGrid>
      <w:tr w:rsidR="00836857" w:rsidTr="00C126DD">
        <w:trPr>
          <w:trHeight w:val="454"/>
        </w:trPr>
        <w:tc>
          <w:tcPr>
            <w:tcW w:w="3070" w:type="dxa"/>
          </w:tcPr>
          <w:p w:rsidR="00836857" w:rsidRDefault="00836857" w:rsidP="00836857">
            <w:pPr>
              <w:pStyle w:val="Geenafstand"/>
            </w:pPr>
            <w:r>
              <w:t>Voor- en achternaam</w:t>
            </w:r>
          </w:p>
        </w:tc>
        <w:tc>
          <w:tcPr>
            <w:tcW w:w="3071" w:type="dxa"/>
          </w:tcPr>
          <w:p w:rsidR="00836857" w:rsidRDefault="00836857" w:rsidP="00836857">
            <w:pPr>
              <w:pStyle w:val="Geenafstand"/>
            </w:pPr>
          </w:p>
        </w:tc>
      </w:tr>
      <w:tr w:rsidR="00836857" w:rsidTr="00C126DD">
        <w:trPr>
          <w:trHeight w:val="454"/>
        </w:trPr>
        <w:tc>
          <w:tcPr>
            <w:tcW w:w="3070" w:type="dxa"/>
          </w:tcPr>
          <w:p w:rsidR="00836857" w:rsidRDefault="00836857" w:rsidP="00836857">
            <w:pPr>
              <w:pStyle w:val="Geenafstand"/>
            </w:pPr>
            <w:r>
              <w:t>Voor- en achternaam</w:t>
            </w:r>
          </w:p>
        </w:tc>
        <w:tc>
          <w:tcPr>
            <w:tcW w:w="3071" w:type="dxa"/>
          </w:tcPr>
          <w:p w:rsidR="00836857" w:rsidRDefault="00836857" w:rsidP="00836857">
            <w:pPr>
              <w:pStyle w:val="Geenafstand"/>
            </w:pPr>
          </w:p>
        </w:tc>
      </w:tr>
    </w:tbl>
    <w:p w:rsidR="00C126DD" w:rsidRDefault="00C126DD" w:rsidP="00836857">
      <w:pPr>
        <w:pStyle w:val="Geenafstand"/>
      </w:pPr>
    </w:p>
    <w:sectPr w:rsidR="00C126DD" w:rsidSect="001D5656">
      <w:headerReference w:type="default" r:id="rId6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74" w:rsidRDefault="002A6974" w:rsidP="00836857">
      <w:r>
        <w:separator/>
      </w:r>
    </w:p>
  </w:endnote>
  <w:endnote w:type="continuationSeparator" w:id="0">
    <w:p w:rsidR="002A6974" w:rsidRDefault="002A6974" w:rsidP="0083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74" w:rsidRDefault="002A6974" w:rsidP="00836857">
      <w:r>
        <w:separator/>
      </w:r>
    </w:p>
  </w:footnote>
  <w:footnote w:type="continuationSeparator" w:id="0">
    <w:p w:rsidR="002A6974" w:rsidRDefault="002A6974" w:rsidP="00836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57" w:rsidRDefault="00836857">
    <w:pPr>
      <w:pStyle w:val="Koptekst"/>
    </w:pPr>
    <w:r>
      <w:rPr>
        <w:noProof/>
        <w:lang w:eastAsia="nl-NL"/>
      </w:rPr>
      <w:drawing>
        <wp:inline distT="0" distB="0" distL="0" distR="0">
          <wp:extent cx="5760720" cy="640080"/>
          <wp:effectExtent l="19050" t="0" r="0" b="0"/>
          <wp:docPr id="1" name="Afbeelding 0" descr="NWG hor logo bas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G hor logo bas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6857"/>
    <w:rsid w:val="000B15E8"/>
    <w:rsid w:val="001D5656"/>
    <w:rsid w:val="002A6974"/>
    <w:rsid w:val="002C3D9C"/>
    <w:rsid w:val="00415581"/>
    <w:rsid w:val="004C3537"/>
    <w:rsid w:val="00500C6D"/>
    <w:rsid w:val="006E6E33"/>
    <w:rsid w:val="008248B3"/>
    <w:rsid w:val="00836857"/>
    <w:rsid w:val="008A2429"/>
    <w:rsid w:val="00965854"/>
    <w:rsid w:val="009D212E"/>
    <w:rsid w:val="00B25F2A"/>
    <w:rsid w:val="00BD7FA5"/>
    <w:rsid w:val="00C126DD"/>
    <w:rsid w:val="00C771AD"/>
    <w:rsid w:val="00EC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6DD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3685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36857"/>
  </w:style>
  <w:style w:type="paragraph" w:styleId="Voettekst">
    <w:name w:val="footer"/>
    <w:basedOn w:val="Standaard"/>
    <w:link w:val="VoettekstChar"/>
    <w:uiPriority w:val="99"/>
    <w:semiHidden/>
    <w:unhideWhenUsed/>
    <w:rsid w:val="0083685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36857"/>
  </w:style>
  <w:style w:type="paragraph" w:styleId="Ballontekst">
    <w:name w:val="Balloon Text"/>
    <w:basedOn w:val="Standaard"/>
    <w:link w:val="BallontekstChar"/>
    <w:uiPriority w:val="99"/>
    <w:semiHidden/>
    <w:unhideWhenUsed/>
    <w:rsid w:val="008368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85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685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3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Schepman</dc:creator>
  <cp:lastModifiedBy>Wim Schepman</cp:lastModifiedBy>
  <cp:revision>6</cp:revision>
  <dcterms:created xsi:type="dcterms:W3CDTF">2022-12-29T17:47:00Z</dcterms:created>
  <dcterms:modified xsi:type="dcterms:W3CDTF">2023-01-16T15:25:00Z</dcterms:modified>
</cp:coreProperties>
</file>